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152 378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Kia Cerato Luxe 2.0 л., 150 л.с., АКПП6, бензиновый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1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Объем и мощность двигателя (л/л.с.) - 2.0/150</w:t>
              <w:br/>
              <w:t>
Тип двигателя - бензиновый</w:t>
              <w:br/>
              <w:t>
Тип трансмиссии - 6АТ</w:t>
              <w:br/>
              <w:t>
Тип привода - передний</w:t>
              <w:br/>
              <w:t>
Вариант исполнения (комплектация) - Luxe.</w:t>
              <w:br/>
              <w:t>
Дополнительное оборудование:</w:t>
              <w:br/>
              <w:t>
Коврики в салон, ковер багажника, сигнализация.                                                                                               																																						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30 до 60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1 120 000,00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170 847,46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949 152,54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предусматривает аванс в размере 10% от общей суммы, перечисляется в течение 10 календарных дней от даты выставленного счета на оплату. Полная оплата в размере 90% от общей суммы перечисляется в течение 30 календарных дней с момента подписания товарной накладной, акта приема-передачи.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